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5ACE" w14:textId="77777777" w:rsidR="00CD496C" w:rsidRPr="00CD496C" w:rsidRDefault="00CD496C" w:rsidP="00CD496C">
      <w:pPr>
        <w:shd w:val="clear" w:color="auto" w:fill="FFFFFF"/>
        <w:spacing w:before="450" w:after="100" w:afterAutospacing="1" w:line="363" w:lineRule="atLeast"/>
        <w:outlineLvl w:val="0"/>
        <w:rPr>
          <w:rFonts w:ascii="Arial CE" w:eastAsia="Times New Roman" w:hAnsi="Arial CE" w:cs="Arial CE"/>
          <w:b/>
          <w:bCs/>
          <w:color w:val="006600"/>
          <w:kern w:val="36"/>
          <w:sz w:val="33"/>
          <w:szCs w:val="33"/>
          <w:lang w:eastAsia="cs-CZ"/>
          <w14:ligatures w14:val="none"/>
        </w:rPr>
      </w:pPr>
      <w:r w:rsidRPr="00CD496C">
        <w:rPr>
          <w:rFonts w:ascii="Arial CE" w:eastAsia="Times New Roman" w:hAnsi="Arial CE" w:cs="Arial CE"/>
          <w:b/>
          <w:bCs/>
          <w:color w:val="006600"/>
          <w:kern w:val="36"/>
          <w:sz w:val="33"/>
          <w:szCs w:val="33"/>
          <w:lang w:eastAsia="cs-CZ"/>
          <w14:ligatures w14:val="none"/>
        </w:rPr>
        <w:t>Kam vyhodit různé věci a obaly? Tříděný odpad, směs, sběrný dvůr?</w:t>
      </w:r>
    </w:p>
    <w:p w14:paraId="4B4E94A2" w14:textId="77777777" w:rsidR="00CD496C" w:rsidRPr="00CD496C" w:rsidRDefault="00CD496C" w:rsidP="00CD49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D496C">
        <w:rPr>
          <w:rFonts w:ascii="Arial CE" w:eastAsia="Times New Roman" w:hAnsi="Arial CE" w:cs="Arial CE"/>
          <w:color w:val="000000"/>
          <w:kern w:val="0"/>
          <w:sz w:val="23"/>
          <w:szCs w:val="23"/>
          <w:shd w:val="clear" w:color="auto" w:fill="FFFFFF"/>
          <w:lang w:eastAsia="cs-CZ"/>
          <w14:ligatures w14:val="none"/>
        </w:rPr>
        <w:t>Ačkoliv řada lidí by ráda třídila zodpovědně a co nejlépe, dopouští se přitom omylů a chyb. Může za to nepříliš přehledný systém třídění odpadu za pomoci nic neříkajících čísel a značek, které leckdy dokonce podle nastavení místních podmínek patří tam či jinam. Na některých obalech je jasně napsáno třeba PAP nebo PET, ale horší je to s plastem. Kam co patří podle značek, se můžete podívat </w:t>
      </w:r>
      <w:hyperlink r:id="rId4" w:history="1">
        <w:r w:rsidRPr="00CD496C">
          <w:rPr>
            <w:rFonts w:ascii="Arial CE" w:eastAsia="Times New Roman" w:hAnsi="Arial CE" w:cs="Arial CE"/>
            <w:color w:val="336179"/>
            <w:kern w:val="0"/>
            <w:sz w:val="23"/>
            <w:szCs w:val="23"/>
            <w:u w:val="single"/>
            <w:shd w:val="clear" w:color="auto" w:fill="FFFFFF"/>
            <w:lang w:eastAsia="cs-CZ"/>
            <w14:ligatures w14:val="none"/>
          </w:rPr>
          <w:t>zde</w:t>
        </w:r>
      </w:hyperlink>
      <w:r w:rsidRPr="00CD496C">
        <w:rPr>
          <w:rFonts w:ascii="Arial CE" w:eastAsia="Times New Roman" w:hAnsi="Arial CE" w:cs="Arial CE"/>
          <w:color w:val="000000"/>
          <w:kern w:val="0"/>
          <w:sz w:val="23"/>
          <w:szCs w:val="23"/>
          <w:shd w:val="clear" w:color="auto" w:fill="FFFFFF"/>
          <w:lang w:eastAsia="cs-CZ"/>
          <w14:ligatures w14:val="none"/>
        </w:rPr>
        <w:t>. Také by vás mohlo zajímat, </w:t>
      </w:r>
      <w:hyperlink r:id="rId5" w:history="1">
        <w:r w:rsidRPr="00CD496C">
          <w:rPr>
            <w:rFonts w:ascii="Arial CE" w:eastAsia="Times New Roman" w:hAnsi="Arial CE" w:cs="Arial CE"/>
            <w:color w:val="336179"/>
            <w:kern w:val="0"/>
            <w:sz w:val="23"/>
            <w:szCs w:val="23"/>
            <w:u w:val="single"/>
            <w:shd w:val="clear" w:color="auto" w:fill="FFFFFF"/>
            <w:lang w:eastAsia="cs-CZ"/>
            <w14:ligatures w14:val="none"/>
          </w:rPr>
          <w:t>jak dlouho se v přírodě rozkládají různé druhy odpadků</w:t>
        </w:r>
      </w:hyperlink>
      <w:r w:rsidRPr="00CD496C">
        <w:rPr>
          <w:rFonts w:ascii="Arial CE" w:eastAsia="Times New Roman" w:hAnsi="Arial CE" w:cs="Arial CE"/>
          <w:color w:val="000000"/>
          <w:kern w:val="0"/>
          <w:sz w:val="23"/>
          <w:szCs w:val="23"/>
          <w:shd w:val="clear" w:color="auto" w:fill="FFFFFF"/>
          <w:lang w:eastAsia="cs-CZ"/>
          <w14:ligatures w14:val="none"/>
        </w:rPr>
        <w:t>.</w:t>
      </w:r>
      <w:r w:rsidRPr="00CD496C">
        <w:rPr>
          <w:rFonts w:ascii="Arial CE" w:eastAsia="Times New Roman" w:hAnsi="Arial CE" w:cs="Arial CE"/>
          <w:color w:val="000000"/>
          <w:kern w:val="0"/>
          <w:sz w:val="23"/>
          <w:szCs w:val="23"/>
          <w:lang w:eastAsia="cs-CZ"/>
          <w14:ligatures w14:val="none"/>
        </w:rPr>
        <w:br/>
      </w:r>
      <w:r w:rsidRPr="00CD496C">
        <w:rPr>
          <w:rFonts w:ascii="Arial CE" w:eastAsia="Times New Roman" w:hAnsi="Arial CE" w:cs="Arial CE"/>
          <w:color w:val="000000"/>
          <w:kern w:val="0"/>
          <w:sz w:val="23"/>
          <w:szCs w:val="23"/>
          <w:lang w:eastAsia="cs-CZ"/>
          <w14:ligatures w14:val="none"/>
        </w:rPr>
        <w:br/>
      </w:r>
      <w:r w:rsidRPr="00CD496C">
        <w:rPr>
          <w:rFonts w:ascii="Arial CE" w:eastAsia="Times New Roman" w:hAnsi="Arial CE" w:cs="Arial CE"/>
          <w:color w:val="000000"/>
          <w:kern w:val="0"/>
          <w:sz w:val="23"/>
          <w:szCs w:val="23"/>
          <w:shd w:val="clear" w:color="auto" w:fill="FFFFFF"/>
          <w:lang w:eastAsia="cs-CZ"/>
          <w14:ligatures w14:val="none"/>
        </w:rPr>
        <w:t>Zůstává však řada obalů, u kterých si nejsme jisti, kam mají patřit, zvláště když nějakou značku na sobě nemají. To nám řekne následující tabulka, která sbírá odpovědi z různých odborných stránek i na základě mé zvědavosti, když vlastně narazím na něco, co bezpečně nevím, kam patří ;-)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6248"/>
      </w:tblGrid>
      <w:tr w:rsidR="00CD496C" w:rsidRPr="00CD496C" w14:paraId="3FD9546B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8F82D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Obal či věc na vyhození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58A5A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Kam vyhodit?</w:t>
            </w:r>
          </w:p>
        </w:tc>
      </w:tr>
      <w:tr w:rsidR="00CD496C" w:rsidRPr="00CD496C" w14:paraId="0AD39C8C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86FC8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CD a DVD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4F625" w14:textId="1EFB2904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0D3D8C92" wp14:editId="4887DB7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339673078" name="Obráze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0D467AEF" wp14:editId="290EE56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127" cy="317460"/>
                  <wp:effectExtent l="0" t="0" r="6985" b="6985"/>
                  <wp:wrapSquare wrapText="bothSides"/>
                  <wp:docPr id="424066062" name="Obráze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SMĚS v malém množství, ve větším pak SBĚRNÝ DVŮR. Plastové obaly od CD a DVD pak samozřejmě do plastu.</w:t>
            </w:r>
          </w:p>
        </w:tc>
      </w:tr>
      <w:tr w:rsidR="00CD496C" w:rsidRPr="00CD496C" w14:paraId="2A41DE7C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955B0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Čajové svíčky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93D50" w14:textId="256C632D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63E6D7A6" wp14:editId="7B23BF3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636395498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29EBD751" wp14:editId="007C2AA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3068805" name="Obráze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57B01A5D" wp14:editId="32A4863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929066045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Je potřeba zcela odstranit vosk, pak KOV či PLAST dle materiálu, pokud vosk zůstává, pak SMĚS</w:t>
            </w:r>
          </w:p>
        </w:tc>
      </w:tr>
      <w:tr w:rsidR="00CD496C" w:rsidRPr="00CD496C" w14:paraId="39D4F8AE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10C45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Dřevěný popel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08903" w14:textId="311C94EB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19F036C2" wp14:editId="14B64FB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365704833" name="Obráze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BIOODPAD, případně se dá využít jako velmi kvalitní hnojivo na zahradu.</w:t>
            </w:r>
          </w:p>
        </w:tc>
      </w:tr>
      <w:tr w:rsidR="00CD496C" w:rsidRPr="00CD496C" w14:paraId="050CF0EC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4F4B7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Hliníkové vaničky např. od paštik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CF196" w14:textId="48577A1C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2F716334" wp14:editId="644F114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167528617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2BF79A9B" wp14:editId="4DA94BD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127" cy="317460"/>
                  <wp:effectExtent l="0" t="0" r="6985" b="6985"/>
                  <wp:wrapSquare wrapText="bothSides"/>
                  <wp:docPr id="295998140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KOV (šedý kontejner), někde funguje občasný mobilní sběr, případně SBĚRNÝ DVŮR</w:t>
            </w:r>
          </w:p>
        </w:tc>
      </w:tr>
      <w:tr w:rsidR="00CD496C" w:rsidRPr="00CD496C" w14:paraId="6288346F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330A6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Hřbitovní sklenice se svíčkou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E42DF" w14:textId="5C7CEEC4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54F3088B" wp14:editId="48BED84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900047671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0A9BAD57" wp14:editId="4901371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21561864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1155AB37" wp14:editId="7F94179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768780048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Je potřeba zcela odstranit vosk, pak SKLO či PLAST dle materiálu, pokud vosk zůstává (lze odstranit např. horkou vodou), pak SMĚS</w:t>
            </w:r>
          </w:p>
        </w:tc>
      </w:tr>
      <w:tr w:rsidR="00CD496C" w:rsidRPr="00CD496C" w14:paraId="6F2F39AC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074D9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Kapsičky od krmiva pro psy/kočky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F593D" w14:textId="35A0F525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1E9610D5" wp14:editId="4D46F13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505590977" name="Obráze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7E108987" wp14:editId="7EE0521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209051722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Záleží na značení, někdy může jít jen o obarvený plast, někdy je uvnitř hliníková folie. Např. 5 PP = PLAST, zatímco 90 C/PP = SMĚS. Je vhodné je ale vymýt od zbytku potravin.</w:t>
            </w:r>
          </w:p>
        </w:tc>
      </w:tr>
      <w:tr w:rsidR="00CD496C" w:rsidRPr="00CD496C" w14:paraId="092FF612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46463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Kartáček na zuby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BE8D4" w14:textId="17C49CEC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5B78EB30" wp14:editId="7C244DA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375699365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SMĚS</w:t>
            </w:r>
          </w:p>
        </w:tc>
      </w:tr>
      <w:tr w:rsidR="00CD496C" w:rsidRPr="00CD496C" w14:paraId="56ED6B79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FCDFC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Kartonové obaly od džusů, mléka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DEDEC" w14:textId="2CDD1773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48E3870C" wp14:editId="54A0836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401406877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NÁPOJOVÉ KARTONY. Pokud nejsou, tak každá obec může mít různé řešení a mohou se sbírat dohromady např. s plastem či papírem, je nutné se informovat u místního odboru životního prostředí.</w:t>
            </w:r>
          </w:p>
        </w:tc>
      </w:tr>
      <w:tr w:rsidR="00CD496C" w:rsidRPr="00CD496C" w14:paraId="5CF01F43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0DAA5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lastRenderedPageBreak/>
              <w:t>Kávové kapsle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0D60A" w14:textId="608BD2D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5BC0C5CD" wp14:editId="091AB48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597706642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 SMĚS, jelikož nelze jednoduše materiály oddělit. Někteří výrobci se problémem s </w:t>
            </w:r>
            <w:proofErr w:type="spellStart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nerecyklací</w:t>
            </w:r>
            <w:proofErr w:type="spellEnd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 již zabývají (ověřit)</w:t>
            </w:r>
          </w:p>
        </w:tc>
      </w:tr>
      <w:tr w:rsidR="00CD496C" w:rsidRPr="00CD496C" w14:paraId="033637F3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C4142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proofErr w:type="spellStart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Kočkolit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03461" w14:textId="0A28E903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0D713FA3" wp14:editId="4263CFD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461108514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4CA314D9" wp14:editId="201F70A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690705123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Záleží, co je psáno na obalu, některé jsou vhodné do BIOODPADU, jinak SMĚS</w:t>
            </w:r>
          </w:p>
        </w:tc>
      </w:tr>
      <w:tr w:rsidR="00CD496C" w:rsidRPr="00CD496C" w14:paraId="777A0977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D0D10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Konzervy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B09F6" w14:textId="58CE246C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2763B15C" wp14:editId="1DA1873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2088047236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3697D8CF" wp14:editId="4EF4F82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127" cy="317460"/>
                  <wp:effectExtent l="0" t="0" r="6985" b="6985"/>
                  <wp:wrapSquare wrapText="bothSides"/>
                  <wp:docPr id="1441031269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KOV (šedý kontejner), někde funguje občasný mobilní sběr, případně nasbírat více kousků na SBĚRNÝ DVŮR</w:t>
            </w:r>
          </w:p>
        </w:tc>
      </w:tr>
      <w:tr w:rsidR="00CD496C" w:rsidRPr="00CD496C" w14:paraId="1C0DE466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A180A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Lahve od pracích gelů a aviváží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8EA36" w14:textId="4F842C2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7A65547D" wp14:editId="389BE3E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412822440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</w:t>
            </w:r>
            <w:proofErr w:type="gramStart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PLAST - samozřejmě</w:t>
            </w:r>
            <w:proofErr w:type="gramEnd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 pokud jsou z plastu a ideálně vymyté.</w:t>
            </w:r>
          </w:p>
        </w:tc>
      </w:tr>
      <w:tr w:rsidR="00CD496C" w:rsidRPr="00CD496C" w14:paraId="572A6C21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FDB2B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Linoleum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7F0B8" w14:textId="1A43A5DD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1C6730B4" wp14:editId="5D80337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127" cy="317460"/>
                  <wp:effectExtent l="0" t="0" r="6985" b="6985"/>
                  <wp:wrapSquare wrapText="bothSides"/>
                  <wp:docPr id="1037048246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SBĚRNÝ DVŮR</w:t>
            </w:r>
          </w:p>
        </w:tc>
      </w:tr>
      <w:tr w:rsidR="00CD496C" w:rsidRPr="00CD496C" w14:paraId="5534CBD6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30B0E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Malé sáčky se silikagelem proti vlhkosti (např. u bot, oblečení)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BC797" w14:textId="50E62AF3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3DC43571" wp14:editId="74F4080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127" cy="317460"/>
                  <wp:effectExtent l="0" t="0" r="6985" b="6985"/>
                  <wp:wrapSquare wrapText="bothSides"/>
                  <wp:docPr id="1139461065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 NEBEZPEČNÝ ODPAD, je ale vhodné sáčky spíše umístit někam, kde mohou dále pomáhat proti </w:t>
            </w:r>
            <w:proofErr w:type="spellStart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vlhosti</w:t>
            </w:r>
            <w:proofErr w:type="spellEnd"/>
          </w:p>
        </w:tc>
      </w:tr>
      <w:tr w:rsidR="00CD496C" w:rsidRPr="00CD496C" w14:paraId="01164299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CC4CE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Montážní pěna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6FA88" w14:textId="5443E39D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2B4317E7" wp14:editId="5007BF5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127" cy="317460"/>
                  <wp:effectExtent l="0" t="0" r="6985" b="6985"/>
                  <wp:wrapSquare wrapText="bothSides"/>
                  <wp:docPr id="120685728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 SBĚRNÝ </w:t>
            </w:r>
            <w:proofErr w:type="gramStart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DVŮR - bývá</w:t>
            </w:r>
            <w:proofErr w:type="gramEnd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 napuštěna hnacím plynem a nejedná se o čistý plast. Někdy bývá značena i jako nebezpečný odpad.</w:t>
            </w:r>
          </w:p>
        </w:tc>
      </w:tr>
      <w:tr w:rsidR="00CD496C" w:rsidRPr="00CD496C" w14:paraId="0F673B8F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59F8E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Obal od cigaret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6D85D" w14:textId="765638B2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47F8C951" wp14:editId="56D64D0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104099748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2E4FFE72" wp14:editId="21BE1B4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2072119858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4DE122F8" wp14:editId="231965C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868297562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 Lze oddělit materiál a roztřídit. Papírová krabička do PAPÍRU, průhledný obal kolem </w:t>
            </w:r>
            <w:proofErr w:type="gramStart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ni</w:t>
            </w:r>
            <w:proofErr w:type="gramEnd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 do PLASTU, stříbrný vnitřek SMĚS</w:t>
            </w:r>
          </w:p>
        </w:tc>
      </w:tr>
      <w:tr w:rsidR="00CD496C" w:rsidRPr="00CD496C" w14:paraId="5A31234D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49347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 xml:space="preserve">Obal od másla (běžná kostka </w:t>
            </w:r>
            <w:proofErr w:type="gramStart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250g</w:t>
            </w:r>
            <w:proofErr w:type="gramEnd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2B25B" w14:textId="412E9070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51076FD7" wp14:editId="128987E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2085856881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SMĚS, většinou jde o kombinovaný materiál</w:t>
            </w:r>
          </w:p>
        </w:tc>
      </w:tr>
      <w:tr w:rsidR="00CD496C" w:rsidRPr="00CD496C" w14:paraId="38C9A45C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41D70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Obal od ruské zmrzliny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A0AB5" w14:textId="4C5D25F3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255A6C97" wp14:editId="4BF9E1E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019913564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SMĚS</w:t>
            </w:r>
          </w:p>
        </w:tc>
      </w:tr>
      <w:tr w:rsidR="00CD496C" w:rsidRPr="00CD496C" w14:paraId="53D4AD4B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338C3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Obálka s bublinkovou fólií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5546D" w14:textId="6CC06CFA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19049C66" wp14:editId="493AB86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2022592890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60F0A9BA" wp14:editId="35FF7A1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316053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Je potřeba rozdělit, bublinky PLAST a zbytek obálky PAPÍR</w:t>
            </w:r>
          </w:p>
        </w:tc>
      </w:tr>
      <w:tr w:rsidR="00CD496C" w:rsidRPr="00CD496C" w14:paraId="3C628C29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8EBF7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Obálka s okýnkem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134C6" w14:textId="6CBCE1E0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0BAC3903" wp14:editId="2FABCBF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33712092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PAPÍR, materiál se oddělí na lince.</w:t>
            </w:r>
          </w:p>
        </w:tc>
      </w:tr>
      <w:tr w:rsidR="00CD496C" w:rsidRPr="00CD496C" w14:paraId="167AD54D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7E107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Obaly od chipsů, kávy, croissantů atp. se stříbrným vnitřkem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0A51B" w14:textId="51718E26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6913E5E7" wp14:editId="7518BF5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993816611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3B67C980" wp14:editId="5C3445E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969752771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Záleží na značení, někdy může jít jen o obarvený plast, někdy je uvnitř hliníková folie. Např. 5 PP = PLAST, zatímco 90 C/PP = SMĚS.</w:t>
            </w:r>
          </w:p>
        </w:tc>
      </w:tr>
      <w:tr w:rsidR="00CD496C" w:rsidRPr="00CD496C" w14:paraId="35B97932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5B24F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 xml:space="preserve">Obaly od tyčinek, </w:t>
            </w:r>
            <w:proofErr w:type="spellStart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musli</w:t>
            </w:r>
            <w:proofErr w:type="spellEnd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 xml:space="preserve"> tyčinek se stříbrným vnitřkem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6312D" w14:textId="0D739570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17AA13A3" wp14:editId="6F6EEC7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897472215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72C00969" wp14:editId="419CBA7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810903441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Záleží na značení, někdy může jít jen o obarvený plast, někdy je uvnitř hliníková folie. Např. 5 PP = PLAST, zatímco 90 C/PP = SMĚS.</w:t>
            </w:r>
          </w:p>
        </w:tc>
      </w:tr>
      <w:tr w:rsidR="00CD496C" w:rsidRPr="00CD496C" w14:paraId="3916A4F3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B3D0C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Omyvatelný ubrus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1AC95" w14:textId="5B783405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4C35FFFF" wp14:editId="51483DD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9679430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SMĚS</w:t>
            </w:r>
          </w:p>
        </w:tc>
      </w:tr>
      <w:tr w:rsidR="00CD496C" w:rsidRPr="00CD496C" w14:paraId="02D74FDD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2C96E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lastRenderedPageBreak/>
              <w:t>Optický kabel, síťový kabel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661EB" w14:textId="2A33A0C8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4EAAC768" wp14:editId="38D6F9A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127" cy="317460"/>
                  <wp:effectExtent l="0" t="0" r="6985" b="6985"/>
                  <wp:wrapSquare wrapText="bothSides"/>
                  <wp:docPr id="1782809473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SBĚRNÝ DVŮR</w:t>
            </w:r>
          </w:p>
        </w:tc>
      </w:tr>
      <w:tr w:rsidR="00CD496C" w:rsidRPr="00CD496C" w14:paraId="608CEE1E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F7C72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Papír či sešit s kancelářskými sponkami či sešitý sponkou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5ECDE" w14:textId="2F8D7D65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08B0BE98" wp14:editId="071AF09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389197654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PAPÍR, materiál se oddělí na lince.</w:t>
            </w:r>
          </w:p>
        </w:tc>
      </w:tr>
      <w:tr w:rsidR="00CD496C" w:rsidRPr="00CD496C" w14:paraId="14C03D2B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7DD34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Papírové plato od vajec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DC15F" w14:textId="0B580B66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7F8C9093" wp14:editId="23944CE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16034014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SMĚS, již je tolikrát recyklovatelné, že další recyklování není efektivní</w:t>
            </w:r>
          </w:p>
        </w:tc>
      </w:tr>
      <w:tr w:rsidR="00CD496C" w:rsidRPr="00CD496C" w14:paraId="7DD46AB3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76494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Papírové pleny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A3FF6" w14:textId="3D31B863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4E9362EB" wp14:editId="44C7B9D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3581834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SMĚS, jelikož kromě papíru obsahují většinou již také plast.</w:t>
            </w:r>
          </w:p>
        </w:tc>
      </w:tr>
      <w:tr w:rsidR="00CD496C" w:rsidRPr="00CD496C" w14:paraId="4E7E0615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E46EB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proofErr w:type="spellStart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Papírovoplastové</w:t>
            </w:r>
            <w:proofErr w:type="spellEnd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 xml:space="preserve"> obaly na rozpečené pečivo z marketů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382CF" w14:textId="6D9BF538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0746B39B" wp14:editId="03EB1BF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47348221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3E64F9CE" wp14:editId="27E55A9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532222342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42D02C07" wp14:editId="361D7CC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459675270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Nejsou-li mastné, dají se třídit, ale je nutné oddělit PAPÍR a PLAST. Jinak SMĚS</w:t>
            </w:r>
          </w:p>
        </w:tc>
      </w:tr>
      <w:tr w:rsidR="00CD496C" w:rsidRPr="00CD496C" w14:paraId="3B06457F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C2706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Plastové květináče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1F162" w14:textId="1ECC14C5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4735DA5D" wp14:editId="0933AEF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779252093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PLAST, nutné očistit od zbytku hlíny</w:t>
            </w:r>
          </w:p>
        </w:tc>
      </w:tr>
      <w:tr w:rsidR="00CD496C" w:rsidRPr="00CD496C" w14:paraId="0F721D30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4ED94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Plechovky od laků na vlasy, tužidel, deodorantů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B3BCE" w14:textId="55E8BE63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7807091C" wp14:editId="6E3A840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127" cy="317460"/>
                  <wp:effectExtent l="0" t="0" r="6985" b="6985"/>
                  <wp:wrapSquare wrapText="bothSides"/>
                  <wp:docPr id="367347045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SBĚRNÝ DVŮR, nádobka může být ještě pod tlakem nebo uvnitř obsahovat zbytky jiných chemických látek</w:t>
            </w:r>
          </w:p>
        </w:tc>
      </w:tr>
      <w:tr w:rsidR="00CD496C" w:rsidRPr="00CD496C" w14:paraId="54424D97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67BA0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Pneumatika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18403" w14:textId="029A5FD5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40F56385" wp14:editId="4CAF77F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127" cy="317460"/>
                  <wp:effectExtent l="0" t="0" r="6985" b="6985"/>
                  <wp:wrapSquare wrapText="bothSides"/>
                  <wp:docPr id="1757852790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SBĚRNÝ DVŮR, někde však nesmyslně vyžadují poplatek, přitom nová pneumatika by jej sama o sobě měla zahrnovat. Platba za likvidaci staré pneumatiky pak často odrazuje méně slušné občany.</w:t>
            </w:r>
          </w:p>
        </w:tc>
      </w:tr>
      <w:tr w:rsidR="00CD496C" w:rsidRPr="00CD496C" w14:paraId="17BD6285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78648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Polystyren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72543" w14:textId="119EA54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20F7B1F8" wp14:editId="0369EC6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229450084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</w:t>
            </w:r>
            <w:proofErr w:type="gramStart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PLAST - Větší</w:t>
            </w:r>
            <w:proofErr w:type="gramEnd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 kus rozlámat, ať se do popelnice vejde více materiálu</w:t>
            </w:r>
          </w:p>
        </w:tc>
      </w:tr>
      <w:tr w:rsidR="00CD496C" w:rsidRPr="00CD496C" w14:paraId="5F659997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9405D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Použité papírové kapesníčky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70487" w14:textId="54FA09A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597349F7" wp14:editId="5942065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270881198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SMĚS</w:t>
            </w:r>
          </w:p>
        </w:tc>
      </w:tr>
      <w:tr w:rsidR="00CD496C" w:rsidRPr="00CD496C" w14:paraId="4FD9553B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21AEF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Použitý olej po fritování / smažení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01DF0" w14:textId="632F0D6A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36E95E86" wp14:editId="7F405CA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127" cy="317460"/>
                  <wp:effectExtent l="0" t="0" r="6985" b="6985"/>
                  <wp:wrapSquare wrapText="bothSides"/>
                  <wp:docPr id="1088993315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 OLEJ či SBĚRNÝ </w:t>
            </w:r>
            <w:proofErr w:type="gramStart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DVŮR - umístit</w:t>
            </w:r>
            <w:proofErr w:type="gramEnd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 do nádoby (sklo, </w:t>
            </w:r>
            <w:proofErr w:type="spellStart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pet</w:t>
            </w:r>
            <w:proofErr w:type="spellEnd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), někde se již olej třídí, kde ne, pak sběrný dvůr. Nevylévat do dřezu, silně znečišťuje odpadní vodu a hrozí i ucpání kanalizace, kdy velké množství chladem zatuhne a může ucpat průtok! Kdo nechce na sběrný dvůr, tak alespoň nalít do nádoby, zavřít a dát do SMĚSI.</w:t>
            </w:r>
          </w:p>
        </w:tc>
      </w:tr>
      <w:tr w:rsidR="00CD496C" w:rsidRPr="00CD496C" w14:paraId="687268C2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7987D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Prázdná náplň do propisky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1EE5E" w14:textId="73FDAB6C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31DC13B2" wp14:editId="495599E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5022963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SMĚS</w:t>
            </w:r>
          </w:p>
        </w:tc>
      </w:tr>
      <w:tr w:rsidR="00CD496C" w:rsidRPr="00CD496C" w14:paraId="25A5790C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9C7CD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 xml:space="preserve">Prázdná </w:t>
            </w:r>
            <w:proofErr w:type="spellStart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platíčka</w:t>
            </w:r>
            <w:proofErr w:type="spellEnd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 xml:space="preserve"> od léků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2B779" w14:textId="0D167371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62EC6569" wp14:editId="54A3057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286991857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</w:t>
            </w:r>
            <w:proofErr w:type="gramStart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SMĚS - hliník</w:t>
            </w:r>
            <w:proofErr w:type="gramEnd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 a plast od sebe nelze jednoduše oddělit. Případné zbylé léky nevyhazovat a odevzdat do lékárny.</w:t>
            </w:r>
          </w:p>
        </w:tc>
      </w:tr>
      <w:tr w:rsidR="00CD496C" w:rsidRPr="00CD496C" w14:paraId="344D53AB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17DE6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proofErr w:type="spellStart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Purepack</w:t>
            </w:r>
            <w:proofErr w:type="spellEnd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 xml:space="preserve">, </w:t>
            </w:r>
            <w:proofErr w:type="spellStart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purepak</w:t>
            </w:r>
            <w:proofErr w:type="spellEnd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 xml:space="preserve">, </w:t>
            </w:r>
            <w:proofErr w:type="spellStart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pure-pack</w:t>
            </w:r>
            <w:proofErr w:type="spellEnd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 xml:space="preserve">, </w:t>
            </w:r>
            <w:proofErr w:type="spellStart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pure</w:t>
            </w:r>
            <w:proofErr w:type="spellEnd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-pak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7D7C5" w14:textId="5A7BBD69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21FB4D81" wp14:editId="71AB7A3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908774371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 NÁPOJOVÉ KARTONY, jelikož jde o </w:t>
            </w:r>
            <w:proofErr w:type="spellStart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vícevrstvný</w:t>
            </w:r>
            <w:proofErr w:type="spellEnd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 karton. Pokud nejsou, tak každá obec může mít různé řešení a mohou se sbírat dohromady např. s plastem či </w:t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lastRenderedPageBreak/>
              <w:t>papírem, je nutné se informovat u místního odboru životního prostředí.</w:t>
            </w:r>
          </w:p>
        </w:tc>
      </w:tr>
      <w:tr w:rsidR="00CD496C" w:rsidRPr="00CD496C" w14:paraId="7DEBE6CC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F9C51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lastRenderedPageBreak/>
              <w:t xml:space="preserve">PVC plachta na zakrytí aut, bazénů, </w:t>
            </w:r>
            <w:proofErr w:type="gramStart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kol,</w:t>
            </w:r>
            <w:proofErr w:type="gramEnd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 xml:space="preserve"> atp.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C970F" w14:textId="56D062B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40D917F8" wp14:editId="097489A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127" cy="317460"/>
                  <wp:effectExtent l="0" t="0" r="6985" b="6985"/>
                  <wp:wrapSquare wrapText="bothSides"/>
                  <wp:docPr id="1041505344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SBĚRNÝ DVŮR</w:t>
            </w:r>
          </w:p>
        </w:tc>
      </w:tr>
      <w:tr w:rsidR="00CD496C" w:rsidRPr="00CD496C" w14:paraId="21FE2C4A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223D5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Rolička od toaletního papíru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588CF" w14:textId="0D794F05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63795138" wp14:editId="3525FD7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492018600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SMĚS, již je tolikrát recyklovatelná, že další recyklování není efektivní</w:t>
            </w:r>
          </w:p>
        </w:tc>
      </w:tr>
      <w:tr w:rsidR="00CD496C" w:rsidRPr="00CD496C" w14:paraId="13769669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5EA7A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Staré fotografie, fotopapír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10AC3" w14:textId="502A593D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402DC02A" wp14:editId="15F4173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83682795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SMĚS</w:t>
            </w:r>
          </w:p>
        </w:tc>
      </w:tr>
      <w:tr w:rsidR="00CD496C" w:rsidRPr="00CD496C" w14:paraId="53A22114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4FD21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Staré klíče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FC3A9" w14:textId="2580FD83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3631D789" wp14:editId="5C82EB1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66844140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KOV (šedý kontejner), někde funguje občasný mobilní sběr, kombinovaný sběr s plastem, případně nasbírat více kousků na SBĚRNÝ DVŮR</w:t>
            </w:r>
          </w:p>
        </w:tc>
      </w:tr>
      <w:tr w:rsidR="00CD496C" w:rsidRPr="00CD496C" w14:paraId="4EDECED6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BF1AF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Startéry od zářivek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36BE3" w14:textId="065ABFBE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3126792A" wp14:editId="5CD584F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237525010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2C03044B" wp14:editId="3B4E879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127" cy="317460"/>
                  <wp:effectExtent l="0" t="0" r="6985" b="6985"/>
                  <wp:wrapSquare wrapText="bothSides"/>
                  <wp:docPr id="33242220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ELEKTROODPAD, případně SBĚRNÝ DVŮR</w:t>
            </w:r>
          </w:p>
        </w:tc>
      </w:tr>
      <w:tr w:rsidR="00CD496C" w:rsidRPr="00CD496C" w14:paraId="17772D93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1CCBF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Tampony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88F88" w14:textId="51EFD373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0AC88864" wp14:editId="3FFC6D0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44603803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SMĚS, nepatří do WC, mohou ucpat odpad</w:t>
            </w:r>
          </w:p>
        </w:tc>
      </w:tr>
      <w:tr w:rsidR="00CD496C" w:rsidRPr="00CD496C" w14:paraId="5BE08901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C19B9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proofErr w:type="spellStart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Tetrapack</w:t>
            </w:r>
            <w:proofErr w:type="spellEnd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, tetrapak, tetra-</w:t>
            </w:r>
            <w:proofErr w:type="spellStart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pack</w:t>
            </w:r>
            <w:proofErr w:type="spellEnd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, tetra-pak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3A653" w14:textId="63D859D6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4A252152" wp14:editId="165C092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763157478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NÁPOJOVÉ KARTONY. Pokud nejsou, tak každá obec může mít různé řešení a mohou se sbírat dohromady např. s plastem či papírem, je nutné se informovat u místního odboru životního prostředí.</w:t>
            </w:r>
          </w:p>
        </w:tc>
      </w:tr>
      <w:tr w:rsidR="00CD496C" w:rsidRPr="00CD496C" w14:paraId="3309FB02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4D6CF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Toner od tiskárny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1AF2B" w14:textId="1FCF22B4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0D7C1B16" wp14:editId="12D566A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787263927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6D27DBBA" wp14:editId="005760E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127" cy="317460"/>
                  <wp:effectExtent l="0" t="0" r="6985" b="6985"/>
                  <wp:wrapSquare wrapText="bothSides"/>
                  <wp:docPr id="32991848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ZPĚTNÝ ODBĚR (prodejce má povinnost odebrat vámi dříve nakoupený toner), elektro obchody, někde i NEBEZPEČNÝ ODPAD či SBĚRNÝ DVŮR. V žádném případě ne směs, jedná se o nebezpečný toxický odpad. Existují také firmy, které originální prázdné tonery vykupují a znovu naplňují, případně za odběr prázdného toneru dotují charitativní organizaci.</w:t>
            </w:r>
          </w:p>
        </w:tc>
      </w:tr>
      <w:tr w:rsidR="00CD496C" w:rsidRPr="00CD496C" w14:paraId="57002128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F5545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Tuba od zubní pasty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6EDDE" w14:textId="6FC94B8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2D256C60" wp14:editId="50FF5E1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354409945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</w:t>
            </w:r>
            <w:proofErr w:type="gramStart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SMĚS - často</w:t>
            </w:r>
            <w:proofErr w:type="gramEnd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 obsahuje hliníkovou fólii uvnitř nebo zbytek pasty, </w:t>
            </w:r>
            <w:proofErr w:type="spellStart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dotřiďovací</w:t>
            </w:r>
            <w:proofErr w:type="spellEnd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 linky je z plastu vyhazují, neboť nemohou každou kontrolovat, zda ještě něco uvnitř nezbylo.</w:t>
            </w:r>
          </w:p>
        </w:tc>
      </w:tr>
      <w:tr w:rsidR="00CD496C" w:rsidRPr="00CD496C" w14:paraId="75B99C9D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4EE9F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Tužková baterie, knoflíková baterka a jiné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3239A" w14:textId="38A0F12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0FBB77D1" wp14:editId="1441BA9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628892244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25F057B5" wp14:editId="036EFC6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127" cy="317460"/>
                  <wp:effectExtent l="0" t="0" r="6985" b="6985"/>
                  <wp:wrapSquare wrapText="bothSides"/>
                  <wp:docPr id="1486080528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ELEKTROODPAD, sbírají je různé markety a elektra, případně SBĚRNÝ DVŮR.</w:t>
            </w:r>
          </w:p>
        </w:tc>
      </w:tr>
      <w:tr w:rsidR="00CD496C" w:rsidRPr="00CD496C" w14:paraId="01BA3560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A32C9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Účtenky a jízdenky z termopapíru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B3DAF" w14:textId="0032724A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106178DF" wp14:editId="48BFC69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911457950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</w:t>
            </w:r>
            <w:proofErr w:type="gramStart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SMĚS - obsahují</w:t>
            </w:r>
            <w:proofErr w:type="gramEnd"/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 plnidla, které brání rozvláknění papíru</w:t>
            </w:r>
          </w:p>
        </w:tc>
      </w:tr>
      <w:tr w:rsidR="00CD496C" w:rsidRPr="00CD496C" w14:paraId="6B5BDD9C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E4C56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 xml:space="preserve">Ušní </w:t>
            </w:r>
            <w:proofErr w:type="spellStart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tyčiky</w:t>
            </w:r>
            <w:proofErr w:type="spellEnd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 xml:space="preserve">, vatové </w:t>
            </w:r>
            <w:proofErr w:type="spellStart"/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polšťářky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35C61" w14:textId="19E81051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0666CCBF" wp14:editId="2383FF5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752016716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SMĚS</w:t>
            </w:r>
          </w:p>
        </w:tc>
      </w:tr>
      <w:tr w:rsidR="00CD496C" w:rsidRPr="00CD496C" w14:paraId="4610AE54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1AAD9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Vata (klasická)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4265D" w14:textId="40F1D05A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30C964AC" wp14:editId="2E2AF47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99189528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SMĚS</w:t>
            </w:r>
          </w:p>
        </w:tc>
      </w:tr>
      <w:tr w:rsidR="00CD496C" w:rsidRPr="00CD496C" w14:paraId="0B281F2B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C9F9D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lastRenderedPageBreak/>
              <w:t>VHS (videokazeta)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40E5E" w14:textId="5601467E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3927F78C" wp14:editId="73D88F6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127" cy="317460"/>
                  <wp:effectExtent l="0" t="0" r="6985" b="6985"/>
                  <wp:wrapSquare wrapText="bothSides"/>
                  <wp:docPr id="228420692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SBĚRNÝ DVŮR, případně rozebrat na díly a dotřídit</w:t>
            </w:r>
          </w:p>
        </w:tc>
      </w:tr>
      <w:tr w:rsidR="00CD496C" w:rsidRPr="00CD496C" w14:paraId="725345AB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06122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Víčka od zavařovaček, od marmelád, od sklenic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B04C8" w14:textId="0545C929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4D508043" wp14:editId="6C57F45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373306666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KOV, jelikož obsahují z větší části kovy. Někde funguje občasný mobilní sběr, kombinovaný sběr s plastem, případně více kousků na SBĚRNÝ DVŮR</w:t>
            </w:r>
          </w:p>
        </w:tc>
      </w:tr>
      <w:tr w:rsidR="00CD496C" w:rsidRPr="00CD496C" w14:paraId="0B4941CD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4A93A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Zrcadlo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D1CDD" w14:textId="4FCFCB74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24557258" wp14:editId="0B22C44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138975607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SMĚS, jelikož neobsahuje pouze sklo.</w:t>
            </w:r>
          </w:p>
        </w:tc>
      </w:tr>
      <w:tr w:rsidR="00CD496C" w:rsidRPr="00CD496C" w14:paraId="01866A6A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DFE29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Žárovka úsporná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C3692" w14:textId="2FBD9F5C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7D1051F0" wp14:editId="27D19E9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117207150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76245853" wp14:editId="08B2527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127" cy="317460"/>
                  <wp:effectExtent l="0" t="0" r="6985" b="6985"/>
                  <wp:wrapSquare wrapText="bothSides"/>
                  <wp:docPr id="1898358216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NEBEZPEČNÝ ODPAD, ZPĚTNÝ ODBĚR, elektra, leckdy i markety. Žárovky obsahují nebezpečnou rtuť a EU jejich povinným nahrazením vlastně ještě více zatížila životní prostředí, protože stále hodně lidí tyto úsporné žárovky prostě vyhazuje do směsi.</w:t>
            </w:r>
          </w:p>
        </w:tc>
      </w:tr>
      <w:tr w:rsidR="00CD496C" w:rsidRPr="00CD496C" w14:paraId="24711AF2" w14:textId="77777777" w:rsidTr="00CD496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D2326" w14:textId="7777777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t>Žárovka wolframová (běžná stará od EU tak ráda zakazovaná)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A3CF3" w14:textId="0EAA4127" w:rsidR="00CD496C" w:rsidRPr="00CD496C" w:rsidRDefault="00CD496C" w:rsidP="00CD496C">
            <w:pPr>
              <w:spacing w:after="0" w:line="270" w:lineRule="atLeast"/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CD496C">
              <w:rPr>
                <w:rFonts w:ascii="Arial CE" w:eastAsia="Times New Roman" w:hAnsi="Arial CE" w:cs="Arial CE"/>
                <w:b/>
                <w:bCs/>
                <w:noProof/>
                <w:color w:val="554433"/>
                <w:kern w:val="0"/>
                <w:sz w:val="23"/>
                <w:szCs w:val="23"/>
                <w:lang w:eastAsia="cs-CZ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6B5D56F8" wp14:editId="3D01F1E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571" cy="317460"/>
                  <wp:effectExtent l="0" t="0" r="635" b="6985"/>
                  <wp:wrapSquare wrapText="bothSides"/>
                  <wp:docPr id="61230943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" cy="3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96C">
              <w:rPr>
                <w:rFonts w:ascii="Arial CE" w:eastAsia="Times New Roman" w:hAnsi="Arial CE" w:cs="Arial CE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 SMĚS</w:t>
            </w:r>
          </w:p>
        </w:tc>
      </w:tr>
    </w:tbl>
    <w:p w14:paraId="2D225AE7" w14:textId="77777777" w:rsidR="005436EC" w:rsidRDefault="005436EC"/>
    <w:sectPr w:rsidR="0054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6C"/>
    <w:rsid w:val="005436EC"/>
    <w:rsid w:val="00C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D993"/>
  <w15:chartTrackingRefBased/>
  <w15:docId w15:val="{13BE9CE3-00D5-49E5-B953-F60D888A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4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9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CD4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prehledy.cz/jak_dlouho_se_rozkladaji_odpadky.ph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s://eprehledy.cz/znaceni_trideneho_odpadu.php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Bucharová</dc:creator>
  <cp:keywords/>
  <dc:description/>
  <cp:lastModifiedBy>Miluše Bucharová</cp:lastModifiedBy>
  <cp:revision>1</cp:revision>
  <dcterms:created xsi:type="dcterms:W3CDTF">2024-04-17T08:37:00Z</dcterms:created>
  <dcterms:modified xsi:type="dcterms:W3CDTF">2024-04-17T08:38:00Z</dcterms:modified>
</cp:coreProperties>
</file>